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2D" w:rsidRDefault="00EC572D" w:rsidP="00EC572D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АДМИНИСТРАЦИЯ</w:t>
      </w:r>
    </w:p>
    <w:p w:rsidR="00EC572D" w:rsidRDefault="00EC572D" w:rsidP="00EC572D">
      <w:pPr>
        <w:rPr>
          <w:b/>
          <w:bCs/>
          <w:szCs w:val="28"/>
        </w:rPr>
      </w:pPr>
      <w:r>
        <w:rPr>
          <w:b/>
          <w:bCs/>
          <w:szCs w:val="28"/>
        </w:rPr>
        <w:t>МУНИЦИПАЛНОГО ОБРАЗОВАНИЯ</w:t>
      </w:r>
    </w:p>
    <w:p w:rsidR="00EC572D" w:rsidRDefault="00EC572D" w:rsidP="00EC572D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БОЛДЫРЕВСКИЙ СЕЛЬСОВЕТ</w:t>
      </w:r>
    </w:p>
    <w:p w:rsidR="00EC572D" w:rsidRDefault="00EC572D" w:rsidP="00EC572D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ТАШЛИНСКОГО РАЙОНА</w:t>
      </w:r>
    </w:p>
    <w:p w:rsidR="00EC572D" w:rsidRDefault="00EC572D" w:rsidP="00EC572D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ОРЕНБУРГСКОЙ ОБЛАСТИ</w:t>
      </w:r>
    </w:p>
    <w:p w:rsidR="00EC572D" w:rsidRDefault="00EC572D" w:rsidP="00EC572D">
      <w:pPr>
        <w:rPr>
          <w:b/>
          <w:bCs/>
          <w:szCs w:val="28"/>
        </w:rPr>
      </w:pPr>
    </w:p>
    <w:p w:rsidR="00EC572D" w:rsidRDefault="00EC572D" w:rsidP="00EC572D">
      <w:pPr>
        <w:rPr>
          <w:szCs w:val="28"/>
        </w:rPr>
      </w:pPr>
      <w:r>
        <w:rPr>
          <w:b/>
          <w:bCs/>
          <w:szCs w:val="28"/>
        </w:rPr>
        <w:t xml:space="preserve">              ПОСТАНОВЛЕНИЕ </w:t>
      </w:r>
      <w:r>
        <w:rPr>
          <w:szCs w:val="28"/>
        </w:rPr>
        <w:t xml:space="preserve">    </w:t>
      </w:r>
    </w:p>
    <w:p w:rsidR="00EC572D" w:rsidRDefault="00EC572D" w:rsidP="00EC572D">
      <w:pPr>
        <w:rPr>
          <w:szCs w:val="28"/>
        </w:rPr>
      </w:pPr>
      <w:r>
        <w:rPr>
          <w:szCs w:val="28"/>
        </w:rPr>
        <w:t xml:space="preserve">               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>30.05.2022</w:t>
      </w:r>
      <w:r>
        <w:rPr>
          <w:szCs w:val="28"/>
          <w:u w:val="single"/>
        </w:rPr>
        <w:t xml:space="preserve"> г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№ </w:t>
      </w:r>
      <w:r w:rsidR="00510954">
        <w:rPr>
          <w:szCs w:val="28"/>
          <w:u w:val="single"/>
        </w:rPr>
        <w:t xml:space="preserve"> 28</w:t>
      </w:r>
      <w:proofErr w:type="gramEnd"/>
      <w:r>
        <w:rPr>
          <w:szCs w:val="28"/>
          <w:u w:val="single"/>
        </w:rPr>
        <w:t>-п</w:t>
      </w:r>
    </w:p>
    <w:p w:rsidR="00EC572D" w:rsidRDefault="00EC572D" w:rsidP="00EC572D">
      <w:pPr>
        <w:rPr>
          <w:szCs w:val="28"/>
        </w:rPr>
      </w:pPr>
      <w:r>
        <w:rPr>
          <w:szCs w:val="28"/>
        </w:rPr>
        <w:t xml:space="preserve">                     с. Болдырево</w:t>
      </w:r>
    </w:p>
    <w:p w:rsidR="00EC572D" w:rsidRDefault="00EC572D" w:rsidP="00EC572D">
      <w:pPr>
        <w:rPr>
          <w:sz w:val="28"/>
          <w:szCs w:val="28"/>
        </w:rPr>
      </w:pPr>
    </w:p>
    <w:p w:rsidR="00EC572D" w:rsidRDefault="00EC572D" w:rsidP="00EC572D">
      <w:pPr>
        <w:ind w:right="3237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мерах по обеспечению безопасности людей на водн</w:t>
      </w:r>
      <w:r>
        <w:rPr>
          <w:sz w:val="28"/>
          <w:szCs w:val="28"/>
        </w:rPr>
        <w:t>ых объектах в летний период 2022</w:t>
      </w:r>
      <w:r>
        <w:rPr>
          <w:sz w:val="28"/>
          <w:szCs w:val="28"/>
        </w:rPr>
        <w:t xml:space="preserve"> года</w:t>
      </w:r>
    </w:p>
    <w:bookmarkEnd w:id="0"/>
    <w:p w:rsidR="00EC572D" w:rsidRDefault="00EC572D" w:rsidP="00EC572D">
      <w:pPr>
        <w:rPr>
          <w:sz w:val="28"/>
          <w:szCs w:val="28"/>
        </w:rPr>
      </w:pPr>
    </w:p>
    <w:p w:rsidR="00EC572D" w:rsidRDefault="00EC572D" w:rsidP="00EC57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Постановлением Правительства РФ от 14.12.2006 N 769 "О порядке утверждения правил охраны жизни людей на водных объектах", Федеральным законом от 6 октября 2003 года № 131- ФЗ «Об общих принципах организации местного самоуправления в Российской Федерации»,  Постановлением  Администрации Оренбургской области от 12.08.2005 N 225-п (ред. от 22.06.2007) "Об утверждении правил охраны жизни людей на водных объектах в Оренбургской области",  в целях сокращения количества несчастных случаев на водных объектах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EC572D" w:rsidRDefault="00EC572D" w:rsidP="00EC572D">
      <w:pPr>
        <w:autoSpaceDE w:val="0"/>
        <w:autoSpaceDN w:val="0"/>
        <w:adjustRightInd w:val="0"/>
        <w:rPr>
          <w:sz w:val="28"/>
          <w:szCs w:val="28"/>
        </w:rPr>
      </w:pPr>
    </w:p>
    <w:p w:rsidR="00EC572D" w:rsidRDefault="00EC572D" w:rsidP="00EC572D">
      <w:pPr>
        <w:numPr>
          <w:ilvl w:val="0"/>
          <w:numId w:val="1"/>
        </w:numPr>
        <w:tabs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обеспечению безопасности людей на водн</w:t>
      </w:r>
      <w:r w:rsidR="00510954">
        <w:rPr>
          <w:sz w:val="28"/>
          <w:szCs w:val="28"/>
        </w:rPr>
        <w:t>ых объектах в летний период 2022</w:t>
      </w:r>
      <w:r>
        <w:rPr>
          <w:sz w:val="28"/>
          <w:szCs w:val="28"/>
        </w:rPr>
        <w:t xml:space="preserve"> года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(приложение 1).</w:t>
      </w:r>
    </w:p>
    <w:p w:rsidR="00EC572D" w:rsidRDefault="00EC572D" w:rsidP="00EC572D">
      <w:pPr>
        <w:numPr>
          <w:ilvl w:val="0"/>
          <w:numId w:val="1"/>
        </w:numPr>
        <w:tabs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</w:t>
      </w:r>
      <w:proofErr w:type="gramStart"/>
      <w:r>
        <w:rPr>
          <w:sz w:val="28"/>
          <w:szCs w:val="28"/>
        </w:rPr>
        <w:t>мест</w:t>
      </w:r>
      <w:proofErr w:type="gramEnd"/>
      <w:r>
        <w:rPr>
          <w:sz w:val="28"/>
          <w:szCs w:val="28"/>
        </w:rPr>
        <w:t xml:space="preserve"> запрещенных для купания и обозначить их соответствующими предупреждающими (запрещающими) знаками </w:t>
      </w:r>
    </w:p>
    <w:p w:rsidR="00EC572D" w:rsidRDefault="00EC572D" w:rsidP="00EC572D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(приложение 2).</w:t>
      </w:r>
    </w:p>
    <w:p w:rsidR="00EC572D" w:rsidRDefault="00EC572D" w:rsidP="00EC572D">
      <w:pPr>
        <w:numPr>
          <w:ilvl w:val="0"/>
          <w:numId w:val="1"/>
        </w:numPr>
        <w:tabs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 администрации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 организовать на территории муниципального образования распространение агитационных материалов с целью предотвращения несчастных случаев среди населения на водных объектах. </w:t>
      </w:r>
    </w:p>
    <w:p w:rsidR="00EC572D" w:rsidRDefault="00EC572D" w:rsidP="00EC572D">
      <w:pPr>
        <w:numPr>
          <w:ilvl w:val="0"/>
          <w:numId w:val="1"/>
        </w:numPr>
        <w:tabs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EC572D" w:rsidRDefault="00EC572D" w:rsidP="00EC572D">
      <w:pPr>
        <w:numPr>
          <w:ilvl w:val="0"/>
          <w:numId w:val="1"/>
        </w:numPr>
        <w:tabs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обнародованию.</w:t>
      </w: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C572D" w:rsidRDefault="00EC572D" w:rsidP="00EC57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EC572D" w:rsidRDefault="00EC572D" w:rsidP="00EC572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EC572D" w:rsidRDefault="00510954" w:rsidP="00EC572D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от  30.05.2022</w:t>
      </w:r>
      <w:proofErr w:type="gramEnd"/>
      <w:r>
        <w:rPr>
          <w:sz w:val="20"/>
          <w:szCs w:val="20"/>
        </w:rPr>
        <w:t xml:space="preserve"> г. № 28</w:t>
      </w:r>
      <w:r w:rsidR="00EC572D">
        <w:rPr>
          <w:sz w:val="20"/>
          <w:szCs w:val="20"/>
        </w:rPr>
        <w:t xml:space="preserve">-п                   </w:t>
      </w: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ОБЕСПЕЧЕНИЮ БЕЗОПАСНОСТИ ЛЮДЕЙ НА ВОДНЫХ ОБЪЕКТАХ </w:t>
      </w:r>
    </w:p>
    <w:p w:rsidR="00EC572D" w:rsidRDefault="00510954" w:rsidP="00EC5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ЛЕТНИЙ ПЕРИОД 2022 </w:t>
      </w:r>
      <w:r w:rsidR="00EC572D">
        <w:rPr>
          <w:b/>
          <w:sz w:val="28"/>
          <w:szCs w:val="28"/>
        </w:rPr>
        <w:t>ГОДА</w:t>
      </w:r>
    </w:p>
    <w:p w:rsidR="00EC572D" w:rsidRDefault="00EC572D" w:rsidP="00EC572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498"/>
        <w:gridCol w:w="2545"/>
        <w:gridCol w:w="2693"/>
      </w:tblGrid>
      <w:tr w:rsidR="00EC572D" w:rsidTr="00EC572D">
        <w:trPr>
          <w:trHeight w:val="89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D" w:rsidRDefault="00EC57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D" w:rsidRDefault="00EC57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D" w:rsidRDefault="00EC57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D" w:rsidRDefault="00EC57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выполнение</w:t>
            </w:r>
          </w:p>
        </w:tc>
      </w:tr>
      <w:tr w:rsidR="00EC572D" w:rsidTr="00EC572D">
        <w:trPr>
          <w:trHeight w:val="20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D" w:rsidRDefault="00EC57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D" w:rsidRDefault="00EC572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Информировать </w:t>
            </w:r>
            <w:proofErr w:type="gramStart"/>
            <w:r>
              <w:rPr>
                <w:lang w:eastAsia="en-US"/>
              </w:rPr>
              <w:t>население  о</w:t>
            </w:r>
            <w:proofErr w:type="gramEnd"/>
            <w:r>
              <w:rPr>
                <w:lang w:eastAsia="en-US"/>
              </w:rPr>
              <w:t xml:space="preserve"> складывающейся обстановке, мерах безопасности на воде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D" w:rsidRDefault="00EC57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периода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D" w:rsidRDefault="00EC57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 Черноусова О.С.</w:t>
            </w:r>
          </w:p>
        </w:tc>
      </w:tr>
      <w:tr w:rsidR="00EC572D" w:rsidTr="00EC572D">
        <w:trPr>
          <w:trHeight w:val="177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D" w:rsidRDefault="00EC57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D" w:rsidRDefault="00EC572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наглядной агитации в местах массового пребывания людей на водных объектах, знаков безопасности на водоёмах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D" w:rsidRDefault="005109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июнь-август 2022</w:t>
            </w:r>
            <w:r w:rsidR="00EC572D">
              <w:rPr>
                <w:lang w:eastAsia="en-US"/>
              </w:rPr>
              <w:t xml:space="preserve"> 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D" w:rsidRDefault="00EC57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администрации </w:t>
            </w:r>
          </w:p>
          <w:p w:rsidR="00EC572D" w:rsidRDefault="00EC572D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Н.В.Широкова</w:t>
            </w:r>
            <w:proofErr w:type="spellEnd"/>
          </w:p>
        </w:tc>
      </w:tr>
    </w:tbl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right"/>
        <w:rPr>
          <w:sz w:val="20"/>
          <w:szCs w:val="20"/>
        </w:rPr>
      </w:pPr>
    </w:p>
    <w:p w:rsidR="00EC572D" w:rsidRDefault="00EC572D" w:rsidP="00EC572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EC572D" w:rsidRDefault="00EC572D" w:rsidP="00EC572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EC572D" w:rsidRDefault="00510954" w:rsidP="00EC572D">
      <w:pPr>
        <w:jc w:val="right"/>
        <w:rPr>
          <w:sz w:val="20"/>
          <w:szCs w:val="20"/>
        </w:rPr>
      </w:pPr>
      <w:r>
        <w:rPr>
          <w:sz w:val="20"/>
          <w:szCs w:val="20"/>
        </w:rPr>
        <w:t>от 30.05.2022г. № 28</w:t>
      </w:r>
      <w:r w:rsidR="00EC572D">
        <w:rPr>
          <w:sz w:val="20"/>
          <w:szCs w:val="20"/>
        </w:rPr>
        <w:t xml:space="preserve">-п                  </w:t>
      </w: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both"/>
        <w:rPr>
          <w:sz w:val="28"/>
          <w:szCs w:val="28"/>
        </w:rPr>
      </w:pPr>
    </w:p>
    <w:p w:rsidR="00EC572D" w:rsidRDefault="00EC572D" w:rsidP="00EC57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МЕСТ ЗАПРЕЩЁННЫХ ДЛЯ КУПАНИЯ НА ТЕРРИТОРИИ </w:t>
      </w:r>
    </w:p>
    <w:p w:rsidR="00EC572D" w:rsidRDefault="00EC572D" w:rsidP="00EC57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БОЛДЫРЕВСКИЙ СЕЛЬСОВЕТ</w:t>
      </w:r>
    </w:p>
    <w:p w:rsidR="00EC572D" w:rsidRDefault="00EC572D" w:rsidP="00EC57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C572D" w:rsidRDefault="00EC572D" w:rsidP="00EC572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 Болдырево:</w:t>
      </w:r>
    </w:p>
    <w:p w:rsidR="00EC572D" w:rsidRDefault="00EC572D" w:rsidP="00EC572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р. </w:t>
      </w:r>
      <w:proofErr w:type="spellStart"/>
      <w:r>
        <w:rPr>
          <w:sz w:val="28"/>
          <w:szCs w:val="28"/>
        </w:rPr>
        <w:t>Иртек</w:t>
      </w:r>
      <w:proofErr w:type="spellEnd"/>
      <w:r>
        <w:rPr>
          <w:sz w:val="28"/>
          <w:szCs w:val="28"/>
        </w:rPr>
        <w:t xml:space="preserve"> побережье вдоль улицы Речной;</w:t>
      </w:r>
    </w:p>
    <w:p w:rsidR="00EC572D" w:rsidRDefault="00EC572D" w:rsidP="00EC572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 Луговое:</w:t>
      </w:r>
    </w:p>
    <w:p w:rsidR="00EC572D" w:rsidRDefault="00EC572D" w:rsidP="00EC57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берег р. </w:t>
      </w:r>
      <w:proofErr w:type="spellStart"/>
      <w:r>
        <w:rPr>
          <w:sz w:val="28"/>
          <w:szCs w:val="28"/>
        </w:rPr>
        <w:t>Иртек</w:t>
      </w:r>
      <w:proofErr w:type="spellEnd"/>
      <w:r>
        <w:rPr>
          <w:sz w:val="28"/>
          <w:szCs w:val="28"/>
        </w:rPr>
        <w:t xml:space="preserve"> вдоль ул. Набережной.</w:t>
      </w:r>
    </w:p>
    <w:p w:rsidR="00EC572D" w:rsidRDefault="00EC572D" w:rsidP="00EC572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Иртек</w:t>
      </w:r>
      <w:proofErr w:type="spellEnd"/>
      <w:r>
        <w:rPr>
          <w:sz w:val="28"/>
          <w:szCs w:val="28"/>
        </w:rPr>
        <w:t>:</w:t>
      </w:r>
    </w:p>
    <w:p w:rsidR="00EC572D" w:rsidRDefault="00EC572D" w:rsidP="00EC57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берег р. </w:t>
      </w:r>
      <w:proofErr w:type="spellStart"/>
      <w:r>
        <w:rPr>
          <w:sz w:val="28"/>
          <w:szCs w:val="28"/>
        </w:rPr>
        <w:t>Иртек</w:t>
      </w:r>
      <w:proofErr w:type="spellEnd"/>
      <w:r>
        <w:rPr>
          <w:sz w:val="28"/>
          <w:szCs w:val="28"/>
        </w:rPr>
        <w:t xml:space="preserve"> вблизи переулка Речного.</w:t>
      </w:r>
    </w:p>
    <w:p w:rsidR="00EC572D" w:rsidRDefault="00EC572D" w:rsidP="00EC572D">
      <w:pPr>
        <w:rPr>
          <w:sz w:val="28"/>
          <w:szCs w:val="28"/>
        </w:rPr>
      </w:pPr>
    </w:p>
    <w:p w:rsidR="00EC572D" w:rsidRDefault="00EC572D" w:rsidP="00EC572D">
      <w:pPr>
        <w:rPr>
          <w:sz w:val="28"/>
          <w:szCs w:val="28"/>
        </w:rPr>
      </w:pPr>
    </w:p>
    <w:p w:rsidR="00EC572D" w:rsidRDefault="00EC572D" w:rsidP="00EC572D">
      <w:pPr>
        <w:rPr>
          <w:sz w:val="28"/>
          <w:szCs w:val="28"/>
        </w:rPr>
      </w:pPr>
    </w:p>
    <w:p w:rsidR="00EC572D" w:rsidRDefault="00EC572D" w:rsidP="00EC572D">
      <w:pPr>
        <w:rPr>
          <w:sz w:val="28"/>
          <w:szCs w:val="28"/>
        </w:rPr>
      </w:pPr>
    </w:p>
    <w:p w:rsidR="00EC572D" w:rsidRDefault="00EC572D" w:rsidP="00EC572D">
      <w:pPr>
        <w:rPr>
          <w:sz w:val="28"/>
          <w:szCs w:val="28"/>
        </w:rPr>
      </w:pPr>
    </w:p>
    <w:p w:rsidR="00EC572D" w:rsidRDefault="00EC572D" w:rsidP="00EC572D">
      <w:pPr>
        <w:rPr>
          <w:sz w:val="28"/>
          <w:szCs w:val="28"/>
        </w:rPr>
      </w:pPr>
    </w:p>
    <w:p w:rsidR="00EC572D" w:rsidRDefault="00EC572D" w:rsidP="00EC572D">
      <w:pPr>
        <w:rPr>
          <w:sz w:val="28"/>
          <w:szCs w:val="28"/>
        </w:rPr>
      </w:pPr>
    </w:p>
    <w:p w:rsidR="00EC572D" w:rsidRDefault="00EC572D" w:rsidP="00EC572D">
      <w:pPr>
        <w:rPr>
          <w:sz w:val="28"/>
          <w:szCs w:val="28"/>
        </w:rPr>
      </w:pPr>
    </w:p>
    <w:p w:rsidR="00EC572D" w:rsidRDefault="00EC572D" w:rsidP="00EC572D">
      <w:pPr>
        <w:rPr>
          <w:sz w:val="28"/>
          <w:szCs w:val="28"/>
        </w:rPr>
      </w:pPr>
    </w:p>
    <w:p w:rsidR="00EC572D" w:rsidRDefault="00EC572D" w:rsidP="00EC572D">
      <w:pPr>
        <w:rPr>
          <w:sz w:val="28"/>
          <w:szCs w:val="28"/>
        </w:rPr>
      </w:pPr>
    </w:p>
    <w:p w:rsidR="00EC572D" w:rsidRDefault="00EC572D" w:rsidP="00EC572D">
      <w:pPr>
        <w:rPr>
          <w:sz w:val="28"/>
          <w:szCs w:val="28"/>
        </w:rPr>
      </w:pPr>
    </w:p>
    <w:p w:rsidR="00EC572D" w:rsidRDefault="00EC572D" w:rsidP="00EC572D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E1A66"/>
    <w:multiLevelType w:val="hybridMultilevel"/>
    <w:tmpl w:val="F8E07654"/>
    <w:lvl w:ilvl="0" w:tplc="041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8421D9"/>
    <w:multiLevelType w:val="hybridMultilevel"/>
    <w:tmpl w:val="F4867552"/>
    <w:lvl w:ilvl="0" w:tplc="F2A8C5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2C0910"/>
    <w:multiLevelType w:val="hybridMultilevel"/>
    <w:tmpl w:val="261E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B9"/>
    <w:rsid w:val="003567B9"/>
    <w:rsid w:val="00510954"/>
    <w:rsid w:val="00AC4FDA"/>
    <w:rsid w:val="00E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CA2A4-F5D7-4A17-ADF7-5F0BB64D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9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2022-05-30T09:09:00Z</cp:lastPrinted>
  <dcterms:created xsi:type="dcterms:W3CDTF">2022-05-30T07:44:00Z</dcterms:created>
  <dcterms:modified xsi:type="dcterms:W3CDTF">2022-05-30T09:09:00Z</dcterms:modified>
</cp:coreProperties>
</file>